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372"/>
        <w:gridCol w:w="1984"/>
      </w:tblGrid>
      <w:tr w:rsidR="006C4253" w:rsidTr="006C4253">
        <w:trPr>
          <w:trHeight w:hRule="exact" w:val="1883"/>
        </w:trPr>
        <w:tc>
          <w:tcPr>
            <w:tcW w:w="9072" w:type="dxa"/>
            <w:gridSpan w:val="4"/>
          </w:tcPr>
          <w:p w:rsidR="006C4253" w:rsidRPr="00234F5C" w:rsidRDefault="006C4253" w:rsidP="00BE79DA">
            <w:pPr>
              <w:pStyle w:val="Iioaioo"/>
              <w:keepLines w:val="0"/>
              <w:tabs>
                <w:tab w:val="left" w:pos="2977"/>
                <w:tab w:val="left" w:pos="733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C4253" w:rsidRPr="000A3446" w:rsidRDefault="006C4253" w:rsidP="00BE79DA">
            <w:pPr>
              <w:pStyle w:val="af1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C4253" w:rsidTr="006C4253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C4253" w:rsidRPr="009D0283" w:rsidRDefault="006C4253" w:rsidP="006C425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6C4253" w:rsidRPr="009D0283" w:rsidRDefault="006C4253" w:rsidP="00BE79D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6C4253" w:rsidRPr="009D0283" w:rsidRDefault="006C4253" w:rsidP="006C425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6C4253" w:rsidRPr="009D0283" w:rsidRDefault="006C4253" w:rsidP="006C4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2-П</w:t>
            </w:r>
          </w:p>
        </w:tc>
      </w:tr>
      <w:tr w:rsidR="006C4253" w:rsidTr="006C4253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C4253" w:rsidRPr="00C33890" w:rsidRDefault="006C4253" w:rsidP="00BE79D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Default="00E52D1A" w:rsidP="006C425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80E70">
        <w:rPr>
          <w:b/>
          <w:sz w:val="28"/>
          <w:szCs w:val="28"/>
        </w:rPr>
        <w:t>й</w:t>
      </w:r>
      <w:r w:rsidR="00265F1A">
        <w:rPr>
          <w:b/>
          <w:sz w:val="28"/>
          <w:szCs w:val="28"/>
        </w:rPr>
        <w:t xml:space="preserve"> в постановление Правительства</w:t>
      </w:r>
    </w:p>
    <w:p w:rsidR="00265F1A" w:rsidRDefault="00E53A73" w:rsidP="001F7DF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3E419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</w:t>
      </w:r>
      <w:r w:rsidR="003E41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3E419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 </w:t>
      </w:r>
      <w:r w:rsidR="003E4197">
        <w:rPr>
          <w:b/>
          <w:sz w:val="28"/>
          <w:szCs w:val="28"/>
        </w:rPr>
        <w:t>70-П</w:t>
      </w:r>
    </w:p>
    <w:p w:rsidR="0058134A" w:rsidRDefault="00847569" w:rsidP="002B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A67BC1">
        <w:rPr>
          <w:sz w:val="28"/>
          <w:szCs w:val="28"/>
        </w:rPr>
        <w:t>ПОСТАНОВЛЯЕТ:</w:t>
      </w:r>
    </w:p>
    <w:p w:rsidR="00280E70" w:rsidRDefault="00B97A85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E973CA">
        <w:rPr>
          <w:color w:val="000000" w:themeColor="text1"/>
          <w:sz w:val="28"/>
          <w:szCs w:val="28"/>
        </w:rPr>
        <w:t xml:space="preserve">Внести </w:t>
      </w:r>
      <w:r w:rsidR="006C36F7">
        <w:rPr>
          <w:color w:val="000000" w:themeColor="text1"/>
          <w:sz w:val="28"/>
          <w:szCs w:val="28"/>
        </w:rPr>
        <w:t xml:space="preserve">в </w:t>
      </w:r>
      <w:r w:rsidR="00280E70">
        <w:rPr>
          <w:color w:val="000000" w:themeColor="text1"/>
          <w:sz w:val="28"/>
          <w:szCs w:val="28"/>
        </w:rPr>
        <w:t>постановление</w:t>
      </w:r>
      <w:r w:rsidR="001E5046">
        <w:rPr>
          <w:color w:val="000000" w:themeColor="text1"/>
          <w:sz w:val="28"/>
          <w:szCs w:val="28"/>
        </w:rPr>
        <w:t xml:space="preserve"> Правительства Кировской области от </w:t>
      </w:r>
      <w:r w:rsidR="000D20B9">
        <w:rPr>
          <w:color w:val="000000" w:themeColor="text1"/>
          <w:sz w:val="28"/>
          <w:szCs w:val="28"/>
        </w:rPr>
        <w:t>20</w:t>
      </w:r>
      <w:r w:rsidR="00280E70">
        <w:rPr>
          <w:color w:val="000000" w:themeColor="text1"/>
          <w:sz w:val="28"/>
          <w:szCs w:val="28"/>
        </w:rPr>
        <w:t>.0</w:t>
      </w:r>
      <w:r w:rsidR="000D20B9">
        <w:rPr>
          <w:color w:val="000000" w:themeColor="text1"/>
          <w:sz w:val="28"/>
          <w:szCs w:val="28"/>
        </w:rPr>
        <w:t>2</w:t>
      </w:r>
      <w:r w:rsidR="00280E70">
        <w:rPr>
          <w:color w:val="000000" w:themeColor="text1"/>
          <w:sz w:val="28"/>
          <w:szCs w:val="28"/>
        </w:rPr>
        <w:t>.</w:t>
      </w:r>
      <w:r w:rsidR="001E5046">
        <w:rPr>
          <w:color w:val="000000" w:themeColor="text1"/>
          <w:sz w:val="28"/>
          <w:szCs w:val="28"/>
        </w:rPr>
        <w:t>20</w:t>
      </w:r>
      <w:r w:rsidR="000D20B9">
        <w:rPr>
          <w:color w:val="000000" w:themeColor="text1"/>
          <w:sz w:val="28"/>
          <w:szCs w:val="28"/>
        </w:rPr>
        <w:t>20</w:t>
      </w:r>
      <w:r w:rsidR="001E5046">
        <w:rPr>
          <w:color w:val="000000" w:themeColor="text1"/>
          <w:sz w:val="28"/>
          <w:szCs w:val="28"/>
        </w:rPr>
        <w:t xml:space="preserve"> № </w:t>
      </w:r>
      <w:r w:rsidR="000D20B9">
        <w:rPr>
          <w:color w:val="000000" w:themeColor="text1"/>
          <w:sz w:val="28"/>
          <w:szCs w:val="28"/>
        </w:rPr>
        <w:t>70-П</w:t>
      </w:r>
      <w:r w:rsidR="001E5046">
        <w:rPr>
          <w:color w:val="000000" w:themeColor="text1"/>
          <w:sz w:val="28"/>
          <w:szCs w:val="28"/>
        </w:rPr>
        <w:t xml:space="preserve"> «Об утверждении Административного регламента </w:t>
      </w:r>
      <w:r w:rsidR="000D20B9">
        <w:rPr>
          <w:color w:val="000000" w:themeColor="text1"/>
          <w:sz w:val="28"/>
          <w:szCs w:val="28"/>
        </w:rPr>
        <w:t>осуществления федерального государственного надзора в области охраны, воспроизводства и использования объ</w:t>
      </w:r>
      <w:r w:rsidR="00763298">
        <w:rPr>
          <w:color w:val="000000" w:themeColor="text1"/>
          <w:sz w:val="28"/>
          <w:szCs w:val="28"/>
        </w:rPr>
        <w:t>ектов животного мира и среды их </w:t>
      </w:r>
      <w:r w:rsidR="000D20B9">
        <w:rPr>
          <w:color w:val="000000" w:themeColor="text1"/>
          <w:sz w:val="28"/>
          <w:szCs w:val="28"/>
        </w:rPr>
        <w:t>обитания на территории Кировской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</w:t>
      </w:r>
      <w:r w:rsidR="00763298">
        <w:rPr>
          <w:color w:val="000000" w:themeColor="text1"/>
          <w:sz w:val="28"/>
          <w:szCs w:val="28"/>
        </w:rPr>
        <w:t>оложенных на </w:t>
      </w:r>
      <w:r w:rsidR="000D20B9">
        <w:rPr>
          <w:color w:val="000000" w:themeColor="text1"/>
          <w:sz w:val="28"/>
          <w:szCs w:val="28"/>
        </w:rPr>
        <w:t>территории Кировской области</w:t>
      </w:r>
      <w:r w:rsidR="006C2290">
        <w:rPr>
          <w:color w:val="000000" w:themeColor="text1"/>
          <w:sz w:val="28"/>
          <w:szCs w:val="28"/>
        </w:rPr>
        <w:t>»</w:t>
      </w:r>
      <w:r w:rsidR="00436E93">
        <w:rPr>
          <w:color w:val="000000" w:themeColor="text1"/>
          <w:sz w:val="28"/>
          <w:szCs w:val="28"/>
        </w:rPr>
        <w:t xml:space="preserve"> следующие изменения:</w:t>
      </w:r>
      <w:proofErr w:type="gramEnd"/>
    </w:p>
    <w:p w:rsidR="003E4197" w:rsidRDefault="00763298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В преамбуле слова «от 28.03.2012 № 145/167 «Об утверждении Положения о министерстве лесного хозяйства Кировской области» заменить словами «</w:t>
      </w:r>
      <w:r w:rsidR="003E52FF">
        <w:rPr>
          <w:color w:val="000000" w:themeColor="text1"/>
          <w:sz w:val="28"/>
          <w:szCs w:val="28"/>
        </w:rPr>
        <w:t>от 01.04.2019 № 124-П «Об у</w:t>
      </w:r>
      <w:r w:rsidR="00176CE6">
        <w:rPr>
          <w:color w:val="000000" w:themeColor="text1"/>
          <w:sz w:val="28"/>
          <w:szCs w:val="28"/>
        </w:rPr>
        <w:t>тверждении Положения о </w:t>
      </w:r>
      <w:r w:rsidR="003E52FF">
        <w:rPr>
          <w:color w:val="000000" w:themeColor="text1"/>
          <w:sz w:val="28"/>
          <w:szCs w:val="28"/>
        </w:rPr>
        <w:t xml:space="preserve">министерстве </w:t>
      </w:r>
      <w:r w:rsidR="00176CE6">
        <w:rPr>
          <w:color w:val="000000" w:themeColor="text1"/>
          <w:sz w:val="28"/>
          <w:szCs w:val="28"/>
        </w:rPr>
        <w:t>охраны окружающей среды</w:t>
      </w:r>
      <w:r w:rsidR="003E52FF">
        <w:rPr>
          <w:color w:val="000000" w:themeColor="text1"/>
          <w:sz w:val="28"/>
          <w:szCs w:val="28"/>
        </w:rPr>
        <w:t xml:space="preserve"> Кировской области»</w:t>
      </w:r>
      <w:r w:rsidR="00176CE6">
        <w:rPr>
          <w:color w:val="000000" w:themeColor="text1"/>
          <w:sz w:val="28"/>
          <w:szCs w:val="28"/>
        </w:rPr>
        <w:t>.</w:t>
      </w:r>
    </w:p>
    <w:p w:rsidR="00A838DE" w:rsidRDefault="00176CE6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proofErr w:type="gramStart"/>
      <w:r w:rsidR="00A838DE">
        <w:rPr>
          <w:color w:val="000000" w:themeColor="text1"/>
          <w:sz w:val="28"/>
          <w:szCs w:val="28"/>
        </w:rPr>
        <w:t xml:space="preserve">Внести в </w:t>
      </w:r>
      <w:r w:rsidR="00A14DF1">
        <w:rPr>
          <w:color w:val="000000" w:themeColor="text1"/>
          <w:sz w:val="28"/>
          <w:szCs w:val="28"/>
        </w:rPr>
        <w:t xml:space="preserve">раздел 1 «Общие положения» </w:t>
      </w:r>
      <w:r w:rsidR="00A838DE">
        <w:rPr>
          <w:color w:val="000000" w:themeColor="text1"/>
          <w:sz w:val="28"/>
          <w:szCs w:val="28"/>
        </w:rPr>
        <w:t>Административн</w:t>
      </w:r>
      <w:r w:rsidR="00A14DF1">
        <w:rPr>
          <w:color w:val="000000" w:themeColor="text1"/>
          <w:sz w:val="28"/>
          <w:szCs w:val="28"/>
        </w:rPr>
        <w:t>ого</w:t>
      </w:r>
      <w:r w:rsidR="00A838DE">
        <w:rPr>
          <w:color w:val="000000" w:themeColor="text1"/>
          <w:sz w:val="28"/>
          <w:szCs w:val="28"/>
        </w:rPr>
        <w:t xml:space="preserve"> регламент</w:t>
      </w:r>
      <w:r w:rsidR="00A14DF1">
        <w:rPr>
          <w:color w:val="000000" w:themeColor="text1"/>
          <w:sz w:val="28"/>
          <w:szCs w:val="28"/>
        </w:rPr>
        <w:t>а</w:t>
      </w:r>
      <w:r w:rsidR="00A838DE">
        <w:rPr>
          <w:color w:val="000000" w:themeColor="text1"/>
          <w:sz w:val="28"/>
          <w:szCs w:val="28"/>
        </w:rPr>
        <w:t xml:space="preserve"> осуществления федераль</w:t>
      </w:r>
      <w:r w:rsidR="00A14DF1">
        <w:rPr>
          <w:color w:val="000000" w:themeColor="text1"/>
          <w:sz w:val="28"/>
          <w:szCs w:val="28"/>
        </w:rPr>
        <w:t>ного государственного надзора в </w:t>
      </w:r>
      <w:r w:rsidR="00A838DE">
        <w:rPr>
          <w:color w:val="000000" w:themeColor="text1"/>
          <w:sz w:val="28"/>
          <w:szCs w:val="28"/>
        </w:rPr>
        <w:t>области охраны, воспроизводства и использования объектов животного мира и среды их обитания на т</w:t>
      </w:r>
      <w:r w:rsidR="00A14DF1">
        <w:rPr>
          <w:color w:val="000000" w:themeColor="text1"/>
          <w:sz w:val="28"/>
          <w:szCs w:val="28"/>
        </w:rPr>
        <w:t>ерритории Кировской области, за </w:t>
      </w:r>
      <w:r w:rsidR="00A838DE">
        <w:rPr>
          <w:color w:val="000000" w:themeColor="text1"/>
          <w:sz w:val="28"/>
          <w:szCs w:val="28"/>
        </w:rPr>
        <w:t xml:space="preserve">исключением объектов животного мира и среды их обитания, находящихся на особо охраняемых природных территориях федерального </w:t>
      </w:r>
      <w:r w:rsidR="00A838DE">
        <w:rPr>
          <w:color w:val="000000" w:themeColor="text1"/>
          <w:sz w:val="28"/>
          <w:szCs w:val="28"/>
        </w:rPr>
        <w:lastRenderedPageBreak/>
        <w:t>значения, расположенных на территории Кировской области</w:t>
      </w:r>
      <w:r w:rsidR="00DA0A0A">
        <w:rPr>
          <w:color w:val="000000" w:themeColor="text1"/>
          <w:sz w:val="28"/>
          <w:szCs w:val="28"/>
        </w:rPr>
        <w:t>, утвержденн</w:t>
      </w:r>
      <w:r w:rsidR="001A4FA1">
        <w:rPr>
          <w:color w:val="000000" w:themeColor="text1"/>
          <w:sz w:val="28"/>
          <w:szCs w:val="28"/>
        </w:rPr>
        <w:t>ого</w:t>
      </w:r>
      <w:r w:rsidR="00DA0A0A">
        <w:rPr>
          <w:color w:val="000000" w:themeColor="text1"/>
          <w:sz w:val="28"/>
          <w:szCs w:val="28"/>
        </w:rPr>
        <w:t xml:space="preserve"> вышеуказанным постановлением, следующие изменения:</w:t>
      </w:r>
      <w:proofErr w:type="gramEnd"/>
    </w:p>
    <w:p w:rsidR="007A1D15" w:rsidRDefault="00DA0A0A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</w:t>
      </w:r>
      <w:r w:rsidR="002C2B03">
        <w:rPr>
          <w:color w:val="000000" w:themeColor="text1"/>
          <w:sz w:val="28"/>
          <w:szCs w:val="28"/>
        </w:rPr>
        <w:t xml:space="preserve">В пункте 1.2.1 </w:t>
      </w:r>
      <w:r w:rsidR="009D0D82">
        <w:rPr>
          <w:color w:val="000000" w:themeColor="text1"/>
          <w:sz w:val="28"/>
          <w:szCs w:val="28"/>
        </w:rPr>
        <w:t xml:space="preserve">подраздела </w:t>
      </w:r>
      <w:r w:rsidR="0050249B">
        <w:rPr>
          <w:color w:val="000000" w:themeColor="text1"/>
          <w:sz w:val="28"/>
          <w:szCs w:val="28"/>
        </w:rPr>
        <w:t>1.2 слова «министерством лесного хозяйства Кировской области» заменить словами «министерством охраны окружающей среды Кировской области»</w:t>
      </w:r>
      <w:r w:rsidR="003E1E66">
        <w:rPr>
          <w:color w:val="000000" w:themeColor="text1"/>
          <w:sz w:val="28"/>
          <w:szCs w:val="28"/>
        </w:rPr>
        <w:t>.</w:t>
      </w:r>
    </w:p>
    <w:p w:rsidR="0067083C" w:rsidRDefault="001A4FA1" w:rsidP="0067083C">
      <w:pPr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3E1E66">
        <w:rPr>
          <w:color w:val="000000" w:themeColor="text1"/>
          <w:sz w:val="28"/>
          <w:szCs w:val="28"/>
        </w:rPr>
        <w:t xml:space="preserve">2. В подразделе 1.3 слова </w:t>
      </w:r>
      <w:r w:rsidR="0067083C">
        <w:rPr>
          <w:sz w:val="28"/>
          <w:szCs w:val="28"/>
        </w:rPr>
        <w:t>«</w:t>
      </w:r>
      <w:r w:rsidR="00323280">
        <w:rPr>
          <w:sz w:val="28"/>
          <w:szCs w:val="28"/>
        </w:rPr>
        <w:t>(</w:t>
      </w:r>
      <w:r w:rsidR="0067083C">
        <w:rPr>
          <w:sz w:val="28"/>
          <w:szCs w:val="28"/>
        </w:rPr>
        <w:t>http://</w:t>
      </w:r>
      <w:r w:rsidR="0067083C">
        <w:rPr>
          <w:sz w:val="28"/>
          <w:szCs w:val="28"/>
          <w:lang w:val="en-US"/>
        </w:rPr>
        <w:t>www</w:t>
      </w:r>
      <w:r w:rsidR="0067083C">
        <w:rPr>
          <w:sz w:val="28"/>
          <w:szCs w:val="28"/>
        </w:rPr>
        <w:t>.mlh43.ru</w:t>
      </w:r>
      <w:r w:rsidR="00323280">
        <w:rPr>
          <w:sz w:val="28"/>
          <w:szCs w:val="28"/>
        </w:rPr>
        <w:t>)</w:t>
      </w:r>
      <w:r w:rsidR="0067083C">
        <w:rPr>
          <w:sz w:val="28"/>
          <w:szCs w:val="28"/>
        </w:rPr>
        <w:t>» заменить словами «</w:t>
      </w:r>
      <w:r w:rsidR="00323280">
        <w:rPr>
          <w:sz w:val="28"/>
          <w:szCs w:val="28"/>
        </w:rPr>
        <w:t>(</w:t>
      </w:r>
      <w:r w:rsidR="0067083C">
        <w:rPr>
          <w:sz w:val="28"/>
          <w:szCs w:val="28"/>
        </w:rPr>
        <w:t>http://</w:t>
      </w:r>
      <w:r w:rsidR="0067083C">
        <w:rPr>
          <w:sz w:val="28"/>
          <w:szCs w:val="28"/>
          <w:lang w:val="en-US"/>
        </w:rPr>
        <w:t>www</w:t>
      </w:r>
      <w:r w:rsidR="0067083C">
        <w:rPr>
          <w:sz w:val="28"/>
          <w:szCs w:val="28"/>
        </w:rPr>
        <w:t>.priroda.kirovreg.ru</w:t>
      </w:r>
      <w:r w:rsidR="00323280">
        <w:rPr>
          <w:sz w:val="28"/>
          <w:szCs w:val="28"/>
        </w:rPr>
        <w:t>)</w:t>
      </w:r>
      <w:r w:rsidR="0067083C">
        <w:rPr>
          <w:sz w:val="28"/>
          <w:szCs w:val="28"/>
        </w:rPr>
        <w:t>».</w:t>
      </w:r>
    </w:p>
    <w:p w:rsidR="003E1E66" w:rsidRDefault="001A4FA1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67083C">
        <w:rPr>
          <w:color w:val="000000" w:themeColor="text1"/>
          <w:sz w:val="28"/>
          <w:szCs w:val="28"/>
        </w:rPr>
        <w:t xml:space="preserve">3. В </w:t>
      </w:r>
      <w:r w:rsidR="005C3C59">
        <w:rPr>
          <w:color w:val="000000" w:themeColor="text1"/>
          <w:sz w:val="28"/>
          <w:szCs w:val="28"/>
        </w:rPr>
        <w:t xml:space="preserve">абзаце четвертом </w:t>
      </w:r>
      <w:r w:rsidR="0067083C">
        <w:rPr>
          <w:color w:val="000000" w:themeColor="text1"/>
          <w:sz w:val="28"/>
          <w:szCs w:val="28"/>
        </w:rPr>
        <w:t>пункт</w:t>
      </w:r>
      <w:r w:rsidR="005C3C59">
        <w:rPr>
          <w:color w:val="000000" w:themeColor="text1"/>
          <w:sz w:val="28"/>
          <w:szCs w:val="28"/>
        </w:rPr>
        <w:t>а</w:t>
      </w:r>
      <w:r w:rsidR="0067083C">
        <w:rPr>
          <w:color w:val="000000" w:themeColor="text1"/>
          <w:sz w:val="28"/>
          <w:szCs w:val="28"/>
        </w:rPr>
        <w:t xml:space="preserve"> 1.5.2 </w:t>
      </w:r>
      <w:r w:rsidR="00476A29">
        <w:rPr>
          <w:color w:val="000000" w:themeColor="text1"/>
          <w:sz w:val="28"/>
          <w:szCs w:val="28"/>
        </w:rPr>
        <w:t>подраздела 1.5 слова «министра лесного хозяйства Кировской области» заменить словами «министра охраны окружающей среды Кировской области», слова «заместителя министра лесного хозяйства Кировской области</w:t>
      </w:r>
      <w:r w:rsidR="00F76C40">
        <w:rPr>
          <w:color w:val="000000" w:themeColor="text1"/>
          <w:sz w:val="28"/>
          <w:szCs w:val="28"/>
        </w:rPr>
        <w:t>» заменить словами «заместителя министра охраны окружающей среды Кировской области».</w:t>
      </w:r>
    </w:p>
    <w:p w:rsidR="00176CE6" w:rsidRDefault="004E2682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176CE6">
        <w:rPr>
          <w:color w:val="000000" w:themeColor="text1"/>
          <w:sz w:val="28"/>
          <w:szCs w:val="28"/>
        </w:rPr>
        <w:t xml:space="preserve">Пункт 2 изложить </w:t>
      </w:r>
      <w:r w:rsidR="00D23AB5">
        <w:rPr>
          <w:color w:val="000000" w:themeColor="text1"/>
          <w:sz w:val="28"/>
          <w:szCs w:val="28"/>
        </w:rPr>
        <w:t>в следующей редакции:</w:t>
      </w:r>
    </w:p>
    <w:p w:rsidR="00D23AB5" w:rsidRDefault="00D23AB5" w:rsidP="002B6F6F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</w:t>
      </w:r>
      <w:r w:rsidR="007E4391">
        <w:rPr>
          <w:color w:val="000000" w:themeColor="text1"/>
          <w:sz w:val="28"/>
          <w:szCs w:val="28"/>
        </w:rPr>
        <w:t>постановления возложить на министерство охраны окружающей среды Кировской области».</w:t>
      </w:r>
    </w:p>
    <w:p w:rsidR="00D22F79" w:rsidRDefault="00CB269A" w:rsidP="005600FC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04244F">
        <w:rPr>
          <w:sz w:val="28"/>
          <w:szCs w:val="28"/>
        </w:rPr>
        <w:t xml:space="preserve">. </w:t>
      </w:r>
      <w:r w:rsidR="00D22F79" w:rsidRPr="000D5F35">
        <w:rPr>
          <w:sz w:val="28"/>
          <w:szCs w:val="28"/>
        </w:rPr>
        <w:t xml:space="preserve">Настоящее постановление вступает </w:t>
      </w:r>
      <w:r w:rsidR="00DD13DD">
        <w:rPr>
          <w:sz w:val="28"/>
          <w:szCs w:val="28"/>
        </w:rPr>
        <w:t>в</w:t>
      </w:r>
      <w:r w:rsidR="007C15CB">
        <w:rPr>
          <w:sz w:val="28"/>
          <w:szCs w:val="28"/>
        </w:rPr>
        <w:t xml:space="preserve"> </w:t>
      </w:r>
      <w:r w:rsidR="00DD13DD">
        <w:rPr>
          <w:sz w:val="28"/>
          <w:szCs w:val="28"/>
        </w:rPr>
        <w:t>силу</w:t>
      </w:r>
      <w:r w:rsidR="007C15CB">
        <w:rPr>
          <w:sz w:val="28"/>
          <w:szCs w:val="28"/>
        </w:rPr>
        <w:t xml:space="preserve"> </w:t>
      </w:r>
      <w:r w:rsidR="00D22F79" w:rsidRPr="000D5F35">
        <w:rPr>
          <w:sz w:val="28"/>
          <w:szCs w:val="28"/>
        </w:rPr>
        <w:t xml:space="preserve">через десять дней </w:t>
      </w:r>
      <w:r w:rsidR="00DD13DD">
        <w:rPr>
          <w:sz w:val="28"/>
          <w:szCs w:val="28"/>
        </w:rPr>
        <w:t xml:space="preserve">после </w:t>
      </w:r>
      <w:r w:rsidR="00D76545">
        <w:rPr>
          <w:sz w:val="28"/>
          <w:szCs w:val="28"/>
        </w:rPr>
        <w:t xml:space="preserve">его официального опубликования </w:t>
      </w:r>
      <w:r w:rsidR="00DD13DD">
        <w:rPr>
          <w:sz w:val="28"/>
          <w:szCs w:val="28"/>
        </w:rPr>
        <w:t>и</w:t>
      </w:r>
      <w:r w:rsidR="007C15CB">
        <w:rPr>
          <w:sz w:val="28"/>
          <w:szCs w:val="28"/>
        </w:rPr>
        <w:t xml:space="preserve"> </w:t>
      </w:r>
      <w:r w:rsidR="00D76545">
        <w:rPr>
          <w:sz w:val="28"/>
          <w:szCs w:val="28"/>
        </w:rPr>
        <w:t>распространяет свое действие</w:t>
      </w:r>
      <w:r w:rsidR="004E2682">
        <w:rPr>
          <w:sz w:val="28"/>
          <w:szCs w:val="28"/>
        </w:rPr>
        <w:t xml:space="preserve"> </w:t>
      </w:r>
      <w:r w:rsidR="00D76545">
        <w:rPr>
          <w:sz w:val="28"/>
          <w:szCs w:val="28"/>
        </w:rPr>
        <w:t>на правоотношения, возникшие с 15.02.2021.</w:t>
      </w:r>
    </w:p>
    <w:p w:rsidR="00A00A35" w:rsidRPr="000D5F35" w:rsidRDefault="00594849" w:rsidP="00CC3FD5">
      <w:pPr>
        <w:pStyle w:val="a3"/>
        <w:ind w:left="0" w:right="-1"/>
        <w:jc w:val="both"/>
      </w:pPr>
      <w:r w:rsidRPr="000D5F35">
        <w:t>Председатель</w:t>
      </w:r>
      <w:r w:rsidR="006C4253">
        <w:t xml:space="preserve"> Правительства</w:t>
      </w:r>
      <w:bookmarkStart w:id="0" w:name="_GoBack"/>
      <w:bookmarkEnd w:id="0"/>
    </w:p>
    <w:p w:rsidR="00A00A35" w:rsidRPr="000D5F35" w:rsidRDefault="006C4253" w:rsidP="00BA7073">
      <w:pPr>
        <w:pStyle w:val="a3"/>
        <w:ind w:left="0" w:right="0"/>
        <w:jc w:val="both"/>
      </w:pPr>
      <w:r>
        <w:t>Кировской области</w:t>
      </w:r>
      <w:r w:rsidR="00FF4398">
        <w:t xml:space="preserve">  </w:t>
      </w:r>
      <w:r w:rsidR="005C3C59">
        <w:t xml:space="preserve"> </w:t>
      </w:r>
      <w:r w:rsidR="006563A1">
        <w:t xml:space="preserve"> </w:t>
      </w:r>
      <w:r w:rsidR="00FF4398">
        <w:t>А.А. Чурин</w:t>
      </w:r>
    </w:p>
    <w:sectPr w:rsidR="00A00A35" w:rsidRPr="000D5F35" w:rsidSect="00032FD4">
      <w:headerReference w:type="default" r:id="rId8"/>
      <w:headerReference w:type="first" r:id="rId9"/>
      <w:pgSz w:w="11906" w:h="16838"/>
      <w:pgMar w:top="1418" w:right="851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66" w:rsidRDefault="007B4866">
      <w:r>
        <w:separator/>
      </w:r>
    </w:p>
  </w:endnote>
  <w:endnote w:type="continuationSeparator" w:id="0">
    <w:p w:rsidR="007B4866" w:rsidRDefault="007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66" w:rsidRDefault="007B4866">
      <w:r>
        <w:separator/>
      </w:r>
    </w:p>
  </w:footnote>
  <w:footnote w:type="continuationSeparator" w:id="0">
    <w:p w:rsidR="007B4866" w:rsidRDefault="007B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402673"/>
    </w:sdtPr>
    <w:sdtEndPr/>
    <w:sdtContent>
      <w:p w:rsidR="005270E3" w:rsidRDefault="0082682D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5270E3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6C4253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E3" w:rsidRDefault="005270E3" w:rsidP="0034657E">
    <w:pPr>
      <w:pStyle w:val="a4"/>
      <w:tabs>
        <w:tab w:val="clear" w:pos="4677"/>
        <w:tab w:val="left" w:pos="1972"/>
        <w:tab w:val="center" w:pos="4536"/>
        <w:tab w:val="center" w:pos="4606"/>
      </w:tabs>
      <w:ind w:firstLine="142"/>
      <w:jc w:val="center"/>
    </w:pPr>
  </w:p>
  <w:p w:rsidR="00F43DE5" w:rsidRDefault="00F43DE5" w:rsidP="0034657E">
    <w:pPr>
      <w:pStyle w:val="a4"/>
      <w:tabs>
        <w:tab w:val="clear" w:pos="4677"/>
        <w:tab w:val="left" w:pos="1972"/>
        <w:tab w:val="center" w:pos="4536"/>
        <w:tab w:val="center" w:pos="4606"/>
      </w:tabs>
      <w:ind w:firstLine="142"/>
      <w:jc w:val="center"/>
    </w:pPr>
  </w:p>
  <w:p w:rsidR="00F43DE5" w:rsidRDefault="00F43DE5" w:rsidP="0034657E">
    <w:pPr>
      <w:pStyle w:val="a4"/>
      <w:tabs>
        <w:tab w:val="clear" w:pos="4677"/>
        <w:tab w:val="left" w:pos="1972"/>
        <w:tab w:val="center" w:pos="4536"/>
        <w:tab w:val="center" w:pos="4606"/>
      </w:tabs>
      <w:ind w:firstLine="142"/>
      <w:jc w:val="center"/>
    </w:pPr>
  </w:p>
  <w:p w:rsidR="005270E3" w:rsidRDefault="005270E3" w:rsidP="0034657E">
    <w:pPr>
      <w:pStyle w:val="a4"/>
      <w:tabs>
        <w:tab w:val="clear" w:pos="4677"/>
        <w:tab w:val="left" w:pos="1972"/>
        <w:tab w:val="center" w:pos="4536"/>
        <w:tab w:val="center" w:pos="4606"/>
      </w:tabs>
      <w:ind w:firstLine="142"/>
      <w:jc w:val="center"/>
    </w:pPr>
    <w:r>
      <w:t xml:space="preserve"> </w:t>
    </w:r>
    <w:r w:rsidRPr="001654F6">
      <w:rPr>
        <w:noProof/>
        <w:lang w:eastAsia="ru-RU"/>
      </w:rPr>
      <w:drawing>
        <wp:inline distT="0" distB="0" distL="0" distR="0" wp14:anchorId="314C6DB2" wp14:editId="5C190354">
          <wp:extent cx="495300" cy="609600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0644D"/>
    <w:rsid w:val="00017012"/>
    <w:rsid w:val="00021836"/>
    <w:rsid w:val="0002496A"/>
    <w:rsid w:val="00032FD4"/>
    <w:rsid w:val="00041B43"/>
    <w:rsid w:val="00041C29"/>
    <w:rsid w:val="0004244F"/>
    <w:rsid w:val="00050EBF"/>
    <w:rsid w:val="00052C96"/>
    <w:rsid w:val="00053D34"/>
    <w:rsid w:val="00056F8B"/>
    <w:rsid w:val="00057B51"/>
    <w:rsid w:val="00057E43"/>
    <w:rsid w:val="000611ED"/>
    <w:rsid w:val="0007059A"/>
    <w:rsid w:val="000852F6"/>
    <w:rsid w:val="00087752"/>
    <w:rsid w:val="000933F6"/>
    <w:rsid w:val="00093BA9"/>
    <w:rsid w:val="00094866"/>
    <w:rsid w:val="000B211E"/>
    <w:rsid w:val="000B6E3A"/>
    <w:rsid w:val="000C1811"/>
    <w:rsid w:val="000D20B9"/>
    <w:rsid w:val="000D5F35"/>
    <w:rsid w:val="000D71C4"/>
    <w:rsid w:val="000E1946"/>
    <w:rsid w:val="000E312B"/>
    <w:rsid w:val="00114421"/>
    <w:rsid w:val="00115EA0"/>
    <w:rsid w:val="001202D4"/>
    <w:rsid w:val="00120DB2"/>
    <w:rsid w:val="001224FA"/>
    <w:rsid w:val="00127427"/>
    <w:rsid w:val="00134D2E"/>
    <w:rsid w:val="00145B40"/>
    <w:rsid w:val="00157EC3"/>
    <w:rsid w:val="001608D6"/>
    <w:rsid w:val="001615D4"/>
    <w:rsid w:val="001639B1"/>
    <w:rsid w:val="001654F6"/>
    <w:rsid w:val="0016710E"/>
    <w:rsid w:val="00167846"/>
    <w:rsid w:val="0017600B"/>
    <w:rsid w:val="00176CE6"/>
    <w:rsid w:val="00187DB2"/>
    <w:rsid w:val="001941B8"/>
    <w:rsid w:val="00196466"/>
    <w:rsid w:val="001A1650"/>
    <w:rsid w:val="001A27D5"/>
    <w:rsid w:val="001A4FA1"/>
    <w:rsid w:val="001B1E7D"/>
    <w:rsid w:val="001B6129"/>
    <w:rsid w:val="001C226E"/>
    <w:rsid w:val="001C57AF"/>
    <w:rsid w:val="001C6EAD"/>
    <w:rsid w:val="001D463C"/>
    <w:rsid w:val="001D6A3C"/>
    <w:rsid w:val="001D6D4E"/>
    <w:rsid w:val="001E2B33"/>
    <w:rsid w:val="001E5046"/>
    <w:rsid w:val="001E63D3"/>
    <w:rsid w:val="001E6541"/>
    <w:rsid w:val="001E6AB4"/>
    <w:rsid w:val="001E7519"/>
    <w:rsid w:val="001F0104"/>
    <w:rsid w:val="001F0BE3"/>
    <w:rsid w:val="001F0EFC"/>
    <w:rsid w:val="001F3396"/>
    <w:rsid w:val="001F5347"/>
    <w:rsid w:val="001F7DFA"/>
    <w:rsid w:val="0020197F"/>
    <w:rsid w:val="0020336F"/>
    <w:rsid w:val="00221D65"/>
    <w:rsid w:val="00235464"/>
    <w:rsid w:val="00237727"/>
    <w:rsid w:val="002603C7"/>
    <w:rsid w:val="00265F1A"/>
    <w:rsid w:val="00267262"/>
    <w:rsid w:val="00272EB7"/>
    <w:rsid w:val="002803DE"/>
    <w:rsid w:val="00280E70"/>
    <w:rsid w:val="00290E14"/>
    <w:rsid w:val="00292395"/>
    <w:rsid w:val="002938CA"/>
    <w:rsid w:val="002A3F78"/>
    <w:rsid w:val="002B284D"/>
    <w:rsid w:val="002B3F08"/>
    <w:rsid w:val="002B4E4F"/>
    <w:rsid w:val="002B6F6F"/>
    <w:rsid w:val="002C02DF"/>
    <w:rsid w:val="002C2B03"/>
    <w:rsid w:val="002C5005"/>
    <w:rsid w:val="002E1B46"/>
    <w:rsid w:val="002E66FB"/>
    <w:rsid w:val="002F0507"/>
    <w:rsid w:val="002F23D0"/>
    <w:rsid w:val="002F468F"/>
    <w:rsid w:val="003052F7"/>
    <w:rsid w:val="0030683A"/>
    <w:rsid w:val="00321E3B"/>
    <w:rsid w:val="00323280"/>
    <w:rsid w:val="00323929"/>
    <w:rsid w:val="0034657E"/>
    <w:rsid w:val="00351F15"/>
    <w:rsid w:val="003531BA"/>
    <w:rsid w:val="00354C29"/>
    <w:rsid w:val="00367004"/>
    <w:rsid w:val="00387A45"/>
    <w:rsid w:val="003935CD"/>
    <w:rsid w:val="003A148F"/>
    <w:rsid w:val="003A2017"/>
    <w:rsid w:val="003A3561"/>
    <w:rsid w:val="003B036B"/>
    <w:rsid w:val="003B1F28"/>
    <w:rsid w:val="003B4A05"/>
    <w:rsid w:val="003C7860"/>
    <w:rsid w:val="003D1F39"/>
    <w:rsid w:val="003D5EC7"/>
    <w:rsid w:val="003D6182"/>
    <w:rsid w:val="003E1E66"/>
    <w:rsid w:val="003E24A3"/>
    <w:rsid w:val="003E4197"/>
    <w:rsid w:val="003E52FF"/>
    <w:rsid w:val="003F0448"/>
    <w:rsid w:val="003F1B4D"/>
    <w:rsid w:val="003F5D5C"/>
    <w:rsid w:val="00404AC1"/>
    <w:rsid w:val="00404F30"/>
    <w:rsid w:val="00412E13"/>
    <w:rsid w:val="00431590"/>
    <w:rsid w:val="00436E93"/>
    <w:rsid w:val="00442226"/>
    <w:rsid w:val="00445C63"/>
    <w:rsid w:val="00446E16"/>
    <w:rsid w:val="0045472C"/>
    <w:rsid w:val="00456A7C"/>
    <w:rsid w:val="00457B8E"/>
    <w:rsid w:val="0046330F"/>
    <w:rsid w:val="004736E4"/>
    <w:rsid w:val="00475F97"/>
    <w:rsid w:val="00476A29"/>
    <w:rsid w:val="004831B9"/>
    <w:rsid w:val="004975EA"/>
    <w:rsid w:val="004B771D"/>
    <w:rsid w:val="004C2271"/>
    <w:rsid w:val="004C4FCA"/>
    <w:rsid w:val="004D39F1"/>
    <w:rsid w:val="004D7EE7"/>
    <w:rsid w:val="004E2682"/>
    <w:rsid w:val="004E64D1"/>
    <w:rsid w:val="00500389"/>
    <w:rsid w:val="00502139"/>
    <w:rsid w:val="0050249B"/>
    <w:rsid w:val="00523DEF"/>
    <w:rsid w:val="005270E3"/>
    <w:rsid w:val="00530757"/>
    <w:rsid w:val="0053128B"/>
    <w:rsid w:val="005351A9"/>
    <w:rsid w:val="005447BA"/>
    <w:rsid w:val="0055592C"/>
    <w:rsid w:val="005559FE"/>
    <w:rsid w:val="00557618"/>
    <w:rsid w:val="00557E6A"/>
    <w:rsid w:val="005600FC"/>
    <w:rsid w:val="005634DB"/>
    <w:rsid w:val="00564405"/>
    <w:rsid w:val="00564F70"/>
    <w:rsid w:val="00572FBF"/>
    <w:rsid w:val="005733D1"/>
    <w:rsid w:val="0058134A"/>
    <w:rsid w:val="00587180"/>
    <w:rsid w:val="00591F54"/>
    <w:rsid w:val="00594849"/>
    <w:rsid w:val="005964CA"/>
    <w:rsid w:val="005A0AF3"/>
    <w:rsid w:val="005A122C"/>
    <w:rsid w:val="005A4D4B"/>
    <w:rsid w:val="005A5386"/>
    <w:rsid w:val="005B7FC5"/>
    <w:rsid w:val="005C3C59"/>
    <w:rsid w:val="005C4A30"/>
    <w:rsid w:val="005C7679"/>
    <w:rsid w:val="005C7E84"/>
    <w:rsid w:val="005D5D48"/>
    <w:rsid w:val="005E4D80"/>
    <w:rsid w:val="005E772C"/>
    <w:rsid w:val="005F18E9"/>
    <w:rsid w:val="005F1D6C"/>
    <w:rsid w:val="005F286B"/>
    <w:rsid w:val="005F4762"/>
    <w:rsid w:val="005F7208"/>
    <w:rsid w:val="00603487"/>
    <w:rsid w:val="00606503"/>
    <w:rsid w:val="00621C4C"/>
    <w:rsid w:val="00622CAF"/>
    <w:rsid w:val="006241BA"/>
    <w:rsid w:val="006245FF"/>
    <w:rsid w:val="006349DA"/>
    <w:rsid w:val="0064010C"/>
    <w:rsid w:val="006563A1"/>
    <w:rsid w:val="0066186B"/>
    <w:rsid w:val="0066571B"/>
    <w:rsid w:val="00666C51"/>
    <w:rsid w:val="0066708B"/>
    <w:rsid w:val="0067083C"/>
    <w:rsid w:val="00677615"/>
    <w:rsid w:val="00682276"/>
    <w:rsid w:val="00683934"/>
    <w:rsid w:val="00692132"/>
    <w:rsid w:val="0069385C"/>
    <w:rsid w:val="006958D0"/>
    <w:rsid w:val="006A3847"/>
    <w:rsid w:val="006B562D"/>
    <w:rsid w:val="006B70F7"/>
    <w:rsid w:val="006C2290"/>
    <w:rsid w:val="006C36F7"/>
    <w:rsid w:val="006C4253"/>
    <w:rsid w:val="006D2C29"/>
    <w:rsid w:val="006D3284"/>
    <w:rsid w:val="006D48D3"/>
    <w:rsid w:val="006D7DA7"/>
    <w:rsid w:val="006E51F1"/>
    <w:rsid w:val="006E57DC"/>
    <w:rsid w:val="00701929"/>
    <w:rsid w:val="00730DEE"/>
    <w:rsid w:val="00733DD8"/>
    <w:rsid w:val="00742EB0"/>
    <w:rsid w:val="00750E44"/>
    <w:rsid w:val="00750E52"/>
    <w:rsid w:val="0075241A"/>
    <w:rsid w:val="00760E8C"/>
    <w:rsid w:val="007611F5"/>
    <w:rsid w:val="00763298"/>
    <w:rsid w:val="007639F2"/>
    <w:rsid w:val="00764A99"/>
    <w:rsid w:val="00772DE5"/>
    <w:rsid w:val="00773163"/>
    <w:rsid w:val="00775001"/>
    <w:rsid w:val="0077730C"/>
    <w:rsid w:val="00781875"/>
    <w:rsid w:val="0078301A"/>
    <w:rsid w:val="00794772"/>
    <w:rsid w:val="0079635F"/>
    <w:rsid w:val="00796E9D"/>
    <w:rsid w:val="007A1D15"/>
    <w:rsid w:val="007A583D"/>
    <w:rsid w:val="007B0797"/>
    <w:rsid w:val="007B4866"/>
    <w:rsid w:val="007B74B6"/>
    <w:rsid w:val="007B7860"/>
    <w:rsid w:val="007C0745"/>
    <w:rsid w:val="007C15CB"/>
    <w:rsid w:val="007C1797"/>
    <w:rsid w:val="007C775F"/>
    <w:rsid w:val="007D7077"/>
    <w:rsid w:val="007E2BFF"/>
    <w:rsid w:val="007E4391"/>
    <w:rsid w:val="007E5022"/>
    <w:rsid w:val="007E6983"/>
    <w:rsid w:val="007F13C4"/>
    <w:rsid w:val="007F3A23"/>
    <w:rsid w:val="007F4B4E"/>
    <w:rsid w:val="0080514A"/>
    <w:rsid w:val="00811AAD"/>
    <w:rsid w:val="00822544"/>
    <w:rsid w:val="0082682D"/>
    <w:rsid w:val="00833A37"/>
    <w:rsid w:val="00842CAE"/>
    <w:rsid w:val="008432A2"/>
    <w:rsid w:val="00844D5D"/>
    <w:rsid w:val="00847569"/>
    <w:rsid w:val="00880E7E"/>
    <w:rsid w:val="008810ED"/>
    <w:rsid w:val="00892554"/>
    <w:rsid w:val="008937FB"/>
    <w:rsid w:val="0089456A"/>
    <w:rsid w:val="00895AC0"/>
    <w:rsid w:val="00897C8E"/>
    <w:rsid w:val="008A5372"/>
    <w:rsid w:val="008A7813"/>
    <w:rsid w:val="008A7879"/>
    <w:rsid w:val="008B6227"/>
    <w:rsid w:val="008B76FB"/>
    <w:rsid w:val="008C346C"/>
    <w:rsid w:val="008C4301"/>
    <w:rsid w:val="008C6758"/>
    <w:rsid w:val="008D41D8"/>
    <w:rsid w:val="008D756B"/>
    <w:rsid w:val="008E00C8"/>
    <w:rsid w:val="008E2026"/>
    <w:rsid w:val="008E320A"/>
    <w:rsid w:val="008E3EEC"/>
    <w:rsid w:val="008F06B6"/>
    <w:rsid w:val="008F12FF"/>
    <w:rsid w:val="008F485F"/>
    <w:rsid w:val="008F7CD1"/>
    <w:rsid w:val="0090084D"/>
    <w:rsid w:val="00902969"/>
    <w:rsid w:val="00906E94"/>
    <w:rsid w:val="00907204"/>
    <w:rsid w:val="009115AA"/>
    <w:rsid w:val="00912EB0"/>
    <w:rsid w:val="00920F58"/>
    <w:rsid w:val="00932AAA"/>
    <w:rsid w:val="00933DCE"/>
    <w:rsid w:val="00936B6D"/>
    <w:rsid w:val="00941D58"/>
    <w:rsid w:val="00941E7C"/>
    <w:rsid w:val="00950167"/>
    <w:rsid w:val="00953788"/>
    <w:rsid w:val="00965911"/>
    <w:rsid w:val="009671CC"/>
    <w:rsid w:val="00967741"/>
    <w:rsid w:val="00987C68"/>
    <w:rsid w:val="0099073C"/>
    <w:rsid w:val="00996113"/>
    <w:rsid w:val="0099679C"/>
    <w:rsid w:val="009A30D7"/>
    <w:rsid w:val="009B648A"/>
    <w:rsid w:val="009C752D"/>
    <w:rsid w:val="009D0D82"/>
    <w:rsid w:val="009D37D2"/>
    <w:rsid w:val="00A00A35"/>
    <w:rsid w:val="00A02D3A"/>
    <w:rsid w:val="00A0464E"/>
    <w:rsid w:val="00A130E5"/>
    <w:rsid w:val="00A14DF1"/>
    <w:rsid w:val="00A27701"/>
    <w:rsid w:val="00A60BCB"/>
    <w:rsid w:val="00A63398"/>
    <w:rsid w:val="00A66DCC"/>
    <w:rsid w:val="00A67BC1"/>
    <w:rsid w:val="00A70013"/>
    <w:rsid w:val="00A71440"/>
    <w:rsid w:val="00A838DE"/>
    <w:rsid w:val="00A85405"/>
    <w:rsid w:val="00A951D3"/>
    <w:rsid w:val="00AA6215"/>
    <w:rsid w:val="00AA735A"/>
    <w:rsid w:val="00AB09BD"/>
    <w:rsid w:val="00AB32B1"/>
    <w:rsid w:val="00AC5F17"/>
    <w:rsid w:val="00AC5FB4"/>
    <w:rsid w:val="00AD52FD"/>
    <w:rsid w:val="00AE1956"/>
    <w:rsid w:val="00AF57E5"/>
    <w:rsid w:val="00B06BB4"/>
    <w:rsid w:val="00B073A1"/>
    <w:rsid w:val="00B11720"/>
    <w:rsid w:val="00B12321"/>
    <w:rsid w:val="00B5100A"/>
    <w:rsid w:val="00B542FD"/>
    <w:rsid w:val="00B656E8"/>
    <w:rsid w:val="00B676BD"/>
    <w:rsid w:val="00B70289"/>
    <w:rsid w:val="00B755C5"/>
    <w:rsid w:val="00B821B6"/>
    <w:rsid w:val="00B97A85"/>
    <w:rsid w:val="00BA60E2"/>
    <w:rsid w:val="00BA6898"/>
    <w:rsid w:val="00BA6F3E"/>
    <w:rsid w:val="00BA7073"/>
    <w:rsid w:val="00BB0E2C"/>
    <w:rsid w:val="00BB7D30"/>
    <w:rsid w:val="00BC21F9"/>
    <w:rsid w:val="00BC29EA"/>
    <w:rsid w:val="00BC5870"/>
    <w:rsid w:val="00BD2446"/>
    <w:rsid w:val="00BD69F2"/>
    <w:rsid w:val="00BD7E29"/>
    <w:rsid w:val="00BE428C"/>
    <w:rsid w:val="00BE59D5"/>
    <w:rsid w:val="00BE61FD"/>
    <w:rsid w:val="00BF2FCB"/>
    <w:rsid w:val="00C01220"/>
    <w:rsid w:val="00C131E8"/>
    <w:rsid w:val="00C13E6E"/>
    <w:rsid w:val="00C25184"/>
    <w:rsid w:val="00C3026A"/>
    <w:rsid w:val="00C302F3"/>
    <w:rsid w:val="00C307FE"/>
    <w:rsid w:val="00C3121B"/>
    <w:rsid w:val="00C425FC"/>
    <w:rsid w:val="00C4782F"/>
    <w:rsid w:val="00C56D18"/>
    <w:rsid w:val="00C73BD1"/>
    <w:rsid w:val="00C74D97"/>
    <w:rsid w:val="00C76352"/>
    <w:rsid w:val="00C80D4A"/>
    <w:rsid w:val="00C970A0"/>
    <w:rsid w:val="00CA2124"/>
    <w:rsid w:val="00CB169E"/>
    <w:rsid w:val="00CB269A"/>
    <w:rsid w:val="00CB7F99"/>
    <w:rsid w:val="00CC3FD5"/>
    <w:rsid w:val="00CC721E"/>
    <w:rsid w:val="00CD0F51"/>
    <w:rsid w:val="00CD42B0"/>
    <w:rsid w:val="00CD7361"/>
    <w:rsid w:val="00CE5DC5"/>
    <w:rsid w:val="00CF33F8"/>
    <w:rsid w:val="00CF4BF2"/>
    <w:rsid w:val="00D03112"/>
    <w:rsid w:val="00D032AD"/>
    <w:rsid w:val="00D0454A"/>
    <w:rsid w:val="00D06C99"/>
    <w:rsid w:val="00D07FE8"/>
    <w:rsid w:val="00D14E20"/>
    <w:rsid w:val="00D14FED"/>
    <w:rsid w:val="00D20C58"/>
    <w:rsid w:val="00D20E35"/>
    <w:rsid w:val="00D22F79"/>
    <w:rsid w:val="00D23AB5"/>
    <w:rsid w:val="00D245B8"/>
    <w:rsid w:val="00D2651E"/>
    <w:rsid w:val="00D368C0"/>
    <w:rsid w:val="00D41EAF"/>
    <w:rsid w:val="00D51B97"/>
    <w:rsid w:val="00D64ACC"/>
    <w:rsid w:val="00D71CAD"/>
    <w:rsid w:val="00D71EBC"/>
    <w:rsid w:val="00D75151"/>
    <w:rsid w:val="00D76545"/>
    <w:rsid w:val="00D80755"/>
    <w:rsid w:val="00D86EE2"/>
    <w:rsid w:val="00D91216"/>
    <w:rsid w:val="00D93E51"/>
    <w:rsid w:val="00D974F6"/>
    <w:rsid w:val="00DA0A0A"/>
    <w:rsid w:val="00DA153F"/>
    <w:rsid w:val="00DA291C"/>
    <w:rsid w:val="00DA2E25"/>
    <w:rsid w:val="00DA6D17"/>
    <w:rsid w:val="00DB6AC1"/>
    <w:rsid w:val="00DC093B"/>
    <w:rsid w:val="00DC1638"/>
    <w:rsid w:val="00DC302C"/>
    <w:rsid w:val="00DC4134"/>
    <w:rsid w:val="00DD0732"/>
    <w:rsid w:val="00DD13DD"/>
    <w:rsid w:val="00DD5F06"/>
    <w:rsid w:val="00DE3916"/>
    <w:rsid w:val="00DE7700"/>
    <w:rsid w:val="00DF1A5A"/>
    <w:rsid w:val="00DF28D8"/>
    <w:rsid w:val="00DF4CC2"/>
    <w:rsid w:val="00E11D65"/>
    <w:rsid w:val="00E13AC9"/>
    <w:rsid w:val="00E2095C"/>
    <w:rsid w:val="00E25B05"/>
    <w:rsid w:val="00E32174"/>
    <w:rsid w:val="00E3669D"/>
    <w:rsid w:val="00E50CEF"/>
    <w:rsid w:val="00E52D1A"/>
    <w:rsid w:val="00E535C0"/>
    <w:rsid w:val="00E53A73"/>
    <w:rsid w:val="00E57E08"/>
    <w:rsid w:val="00E82E3F"/>
    <w:rsid w:val="00E973B6"/>
    <w:rsid w:val="00E973CA"/>
    <w:rsid w:val="00E97984"/>
    <w:rsid w:val="00E97DFB"/>
    <w:rsid w:val="00EA16E9"/>
    <w:rsid w:val="00ED1093"/>
    <w:rsid w:val="00ED161A"/>
    <w:rsid w:val="00ED265B"/>
    <w:rsid w:val="00ED7CD6"/>
    <w:rsid w:val="00EE11A5"/>
    <w:rsid w:val="00EF408F"/>
    <w:rsid w:val="00EF5658"/>
    <w:rsid w:val="00EF68AB"/>
    <w:rsid w:val="00F007D8"/>
    <w:rsid w:val="00F027DC"/>
    <w:rsid w:val="00F0301A"/>
    <w:rsid w:val="00F04350"/>
    <w:rsid w:val="00F05416"/>
    <w:rsid w:val="00F07103"/>
    <w:rsid w:val="00F1600F"/>
    <w:rsid w:val="00F2554C"/>
    <w:rsid w:val="00F308DA"/>
    <w:rsid w:val="00F30A89"/>
    <w:rsid w:val="00F333E4"/>
    <w:rsid w:val="00F361B8"/>
    <w:rsid w:val="00F43DE5"/>
    <w:rsid w:val="00F470A7"/>
    <w:rsid w:val="00F47521"/>
    <w:rsid w:val="00F50241"/>
    <w:rsid w:val="00F578AA"/>
    <w:rsid w:val="00F6333B"/>
    <w:rsid w:val="00F6676E"/>
    <w:rsid w:val="00F76C40"/>
    <w:rsid w:val="00F82CE4"/>
    <w:rsid w:val="00F87294"/>
    <w:rsid w:val="00F90EF4"/>
    <w:rsid w:val="00F960E4"/>
    <w:rsid w:val="00FA3714"/>
    <w:rsid w:val="00FB425A"/>
    <w:rsid w:val="00FC534C"/>
    <w:rsid w:val="00FF17C4"/>
    <w:rsid w:val="00FF4398"/>
    <w:rsid w:val="00FF4BB3"/>
    <w:rsid w:val="00FF6AF6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Iioaioo">
    <w:name w:val="Ii oaio?o"/>
    <w:basedOn w:val="a"/>
    <w:rsid w:val="001654F6"/>
    <w:pPr>
      <w:keepNext/>
      <w:keepLines/>
      <w:spacing w:before="240" w:after="240"/>
      <w:jc w:val="center"/>
    </w:pPr>
    <w:rPr>
      <w:b/>
      <w:sz w:val="28"/>
      <w:lang w:eastAsia="ru-RU"/>
    </w:rPr>
  </w:style>
  <w:style w:type="paragraph" w:customStyle="1" w:styleId="af1">
    <w:name w:val="Первая строка заголовка"/>
    <w:basedOn w:val="a"/>
    <w:rsid w:val="001654F6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3B4A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44</cp:revision>
  <cp:lastPrinted>2020-11-09T07:22:00Z</cp:lastPrinted>
  <dcterms:created xsi:type="dcterms:W3CDTF">2020-10-07T11:40:00Z</dcterms:created>
  <dcterms:modified xsi:type="dcterms:W3CDTF">2021-04-20T08:27:00Z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1623880812</vt:i4>
  </property>
</Properties>
</file>